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D1" w:rsidRDefault="00BA67E8">
      <w:r>
        <w:rPr>
          <w:noProof/>
        </w:rPr>
        <w:drawing>
          <wp:inline distT="0" distB="0" distL="0" distR="0">
            <wp:extent cx="9413708" cy="5843237"/>
            <wp:effectExtent l="19050" t="0" r="0" b="0"/>
            <wp:docPr id="50" name="Рисунок 50" descr="D:\Psychology\Detskaya\ya\сайт\розвиваючі заняття\групові\професії\razrezat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D:\Psychology\Detskaya\ya\сайт\розвиваючі заняття\групові\професії\razrezat_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5839" cy="5875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2DD1" w:rsidSect="00BA67E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A67E8"/>
    <w:rsid w:val="00432DD1"/>
    <w:rsid w:val="00BA6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6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2015-05-11T19:56:00Z</dcterms:created>
  <dcterms:modified xsi:type="dcterms:W3CDTF">2015-05-11T19:57:00Z</dcterms:modified>
</cp:coreProperties>
</file>