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6EA" w:rsidRDefault="004810B8">
      <w:r>
        <w:rPr>
          <w:noProof/>
        </w:rPr>
        <w:drawing>
          <wp:inline distT="0" distB="0" distL="0" distR="0">
            <wp:extent cx="3076575" cy="3171825"/>
            <wp:effectExtent l="19050" t="0" r="9525" b="0"/>
            <wp:docPr id="10" name="Рисунок 10" descr="D:\Psychology\Detskaya\ya\Групповая работа\Дети\эмоции воля\емоції\u-MhTN5JS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Групповая работа\Дети\эмоции воля\емоції\u-MhTN5JSF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52775" cy="3171825"/>
            <wp:effectExtent l="19050" t="0" r="9525" b="0"/>
            <wp:docPr id="9" name="Рисунок 9" descr="D:\Psychology\Detskaya\ya\Групповая работа\Дети\эмоции воля\емоції\U7gKp6T8I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Групповая работа\Дети\эмоции воля\емоції\U7gKp6T8I5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171825" cy="3171825"/>
            <wp:effectExtent l="19050" t="0" r="9525" b="0"/>
            <wp:docPr id="8" name="Рисунок 8" descr="D:\Psychology\Detskaya\ya\Групповая работа\Дети\эмоции воля\емоції\qq3-8dp3Mk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Групповая работа\Дети\эмоции воля\емоції\qq3-8dp3Mk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52775" cy="3171825"/>
            <wp:effectExtent l="19050" t="0" r="9525" b="0"/>
            <wp:docPr id="7" name="Рисунок 7" descr="D:\Psychology\Detskaya\ya\Групповая работа\Дети\эмоции воля\емоції\NvafSCa82w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Групповая работа\Дети\эмоции воля\емоції\NvafSCa82w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048000" cy="3171825"/>
            <wp:effectExtent l="19050" t="0" r="0" b="0"/>
            <wp:docPr id="6" name="Рисунок 6" descr="D:\Psychology\Detskaya\ya\Групповая работа\Дети\эмоции воля\емоції\nkAgbLwkqV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Групповая работа\Дети\эмоции воля\емоції\nkAgbLwkqV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325" cy="7667625"/>
            <wp:effectExtent l="19050" t="0" r="9525" b="0"/>
            <wp:docPr id="5" name="Рисунок 5" descr="D:\Psychology\Detskaya\ya\Групповая работа\Дети\эмоции воля\емоції\c1XlJnW41X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Групповая работа\Дети\эмоции воля\емоції\c1XlJnW41XM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162300" cy="3171825"/>
            <wp:effectExtent l="19050" t="0" r="0" b="0"/>
            <wp:docPr id="4" name="Рисунок 4" descr="D:\Psychology\Detskaya\ya\Групповая работа\Дети\эмоции воля\емоції\Bv196cxTs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Групповая работа\Дети\эмоции воля\емоції\Bv196cxTsP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95625" cy="3171825"/>
            <wp:effectExtent l="19050" t="0" r="9525" b="0"/>
            <wp:docPr id="3" name="Рисунок 3" descr="D:\Psychology\Detskaya\ya\Групповая работа\Дети\эмоции воля\емоції\acTPlFvR3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Групповая работа\Дети\эмоции воля\емоції\acTPlFvR3X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048000" cy="2933700"/>
            <wp:effectExtent l="19050" t="0" r="0" b="0"/>
            <wp:docPr id="2" name="Рисунок 2" descr="D:\Psychology\Detskaya\ya\Групповая работа\Дети\эмоции воля\емоції\9qSNnvL0HH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Групповая работа\Дети\эмоции воля\емоції\9qSNnvL0HH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38475" cy="3048000"/>
            <wp:effectExtent l="19050" t="0" r="9525" b="0"/>
            <wp:docPr id="1" name="Рисунок 1" descr="D:\Psychology\Detskaya\ya\Групповая работа\Дети\эмоции воля\емоції\_J5hrCuku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эмоции воля\емоції\_J5hrCukuRc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6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810B8"/>
    <w:rsid w:val="004810B8"/>
    <w:rsid w:val="00806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0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2015-03-17T13:15:00Z</dcterms:created>
  <dcterms:modified xsi:type="dcterms:W3CDTF">2015-03-17T13:15:00Z</dcterms:modified>
</cp:coreProperties>
</file>